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14E" w:rsidRPr="001C0115" w:rsidRDefault="002B7459" w:rsidP="0023214E">
      <w:pPr>
        <w:spacing w:before="180" w:after="180" w:line="240" w:lineRule="atLeast"/>
        <w:jc w:val="both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           </w:t>
      </w:r>
      <w:r w:rsidR="0023214E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Сведения о наличии в собственности или на ином законном основании оборудованных учебных транспортных </w:t>
      </w:r>
      <w:proofErr w:type="gramStart"/>
      <w:r w:rsidR="0023214E"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 w:rsidR="0023214E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 w:rsidR="0023214E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56"/>
        <w:gridCol w:w="1325"/>
        <w:gridCol w:w="1291"/>
        <w:gridCol w:w="1291"/>
        <w:gridCol w:w="1291"/>
        <w:gridCol w:w="1291"/>
      </w:tblGrid>
      <w:tr w:rsidR="0023214E" w:rsidRPr="00980E25" w:rsidTr="00351D4A">
        <w:tc>
          <w:tcPr>
            <w:tcW w:w="4531" w:type="dxa"/>
            <w:vMerge w:val="restart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5925" w:type="dxa"/>
            <w:gridSpan w:val="5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23214E" w:rsidRPr="00980E25" w:rsidTr="00351D4A">
        <w:trPr>
          <w:trHeight w:val="208"/>
        </w:trPr>
        <w:tc>
          <w:tcPr>
            <w:tcW w:w="4531" w:type="dxa"/>
            <w:vMerge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30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7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82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7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5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Дэу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80E25">
              <w:rPr>
                <w:color w:val="000000"/>
                <w:sz w:val="18"/>
                <w:szCs w:val="18"/>
              </w:rPr>
              <w:t>Фольксаваген</w:t>
            </w:r>
            <w:proofErr w:type="spellEnd"/>
            <w:r w:rsidRPr="00980E25">
              <w:rPr>
                <w:color w:val="000000"/>
                <w:sz w:val="18"/>
                <w:szCs w:val="18"/>
              </w:rPr>
              <w:t xml:space="preserve"> Поло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Рено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Шевроле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Ланос</w:t>
            </w:r>
            <w:proofErr w:type="spellEnd"/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Р727НМ174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Т593ЕУ174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С066ТА174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У235СЕ174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О497ВТ174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7424№131343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7411 560432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4548 784728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7427№952273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7411 575343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собственность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spacing w:line="112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spacing w:line="112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spacing w:line="84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spacing w:line="84" w:lineRule="atLeast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отсутствует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23214E" w:rsidRPr="00980E25" w:rsidRDefault="0023214E" w:rsidP="0023214E">
      <w:pPr>
        <w:spacing w:before="180" w:after="0" w:line="240" w:lineRule="atLeast"/>
        <w:jc w:val="both"/>
        <w:rPr>
          <w:rFonts w:ascii="Times New Roman" w:eastAsia="Times New Roman" w:hAnsi="Times New Roman" w:cs="Times New Roman"/>
          <w:color w:val="2C2626"/>
          <w:sz w:val="18"/>
          <w:szCs w:val="1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90"/>
        <w:gridCol w:w="1291"/>
        <w:gridCol w:w="1291"/>
        <w:gridCol w:w="1291"/>
        <w:gridCol w:w="1291"/>
        <w:gridCol w:w="1291"/>
      </w:tblGrid>
      <w:tr w:rsidR="0023214E" w:rsidRPr="00980E25" w:rsidTr="00351D4A">
        <w:tc>
          <w:tcPr>
            <w:tcW w:w="4001" w:type="dxa"/>
            <w:vMerge w:val="restart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6455" w:type="dxa"/>
            <w:gridSpan w:val="5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23214E" w:rsidRPr="00980E25" w:rsidTr="00351D4A">
        <w:trPr>
          <w:trHeight w:val="208"/>
        </w:trPr>
        <w:tc>
          <w:tcPr>
            <w:tcW w:w="4001" w:type="dxa"/>
            <w:vMerge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10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Дэу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Нексия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ВАЗ 21101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ВАЗ 21140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Хёндай Акцент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Хёндай Акцент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 xml:space="preserve">Легковой </w:t>
            </w:r>
            <w:proofErr w:type="spellStart"/>
            <w:r w:rsidRPr="00980E25">
              <w:rPr>
                <w:color w:val="000000"/>
                <w:sz w:val="18"/>
                <w:szCs w:val="18"/>
              </w:rPr>
              <w:t>хэтчбек</w:t>
            </w:r>
            <w:proofErr w:type="spellEnd"/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Легковой седан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В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2008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К681ОМ174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У606КТ174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Р086ЕТ174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М552ВВ174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К403СУ174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7420 944572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74ТВ098840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7440 791997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74УС302003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  <w:r w:rsidRPr="00980E25">
              <w:rPr>
                <w:color w:val="000000"/>
                <w:sz w:val="18"/>
                <w:szCs w:val="18"/>
              </w:rPr>
              <w:t>7449649624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аренда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lastRenderedPageBreak/>
              <w:t xml:space="preserve">Наличие тягово-сцепного (опорно-сцепного) устройства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нет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механическая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да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  <w:tr w:rsidR="0023214E" w:rsidRPr="00980E25" w:rsidTr="00351D4A">
        <w:tc>
          <w:tcPr>
            <w:tcW w:w="4001" w:type="dxa"/>
            <w:vMerge w:val="restart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6455" w:type="dxa"/>
            <w:gridSpan w:val="5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Номер по порядку</w:t>
            </w:r>
          </w:p>
        </w:tc>
      </w:tr>
      <w:tr w:rsidR="0023214E" w:rsidRPr="00980E25" w:rsidTr="00351D4A">
        <w:trPr>
          <w:trHeight w:val="208"/>
        </w:trPr>
        <w:tc>
          <w:tcPr>
            <w:tcW w:w="4001" w:type="dxa"/>
            <w:vMerge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291" w:type="dxa"/>
          </w:tcPr>
          <w:p w:rsidR="0023214E" w:rsidRPr="00980E25" w:rsidRDefault="0023214E" w:rsidP="00351D4A">
            <w:pPr>
              <w:spacing w:before="180" w:line="240" w:lineRule="atLeast"/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15</w:t>
            </w: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Марка, модель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ВАЗ 21101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710864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Прицеп к легковым ТС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Категория транспортного средства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прицеп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Год выпуска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pStyle w:val="p12"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</w:rPr>
              <w:t>200</w:t>
            </w: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Государственный регистрационный  знак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Е191ОК174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ВО176974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Регистрационные  документы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pStyle w:val="p1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74УХ916248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7419 004782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pStyle w:val="p12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аренда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Техническое состояние  в соответствии с п.3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</w:pPr>
            <w:r>
              <w:rPr>
                <w:rFonts w:eastAsia="Calibri"/>
                <w:color w:val="000000"/>
                <w:sz w:val="16"/>
                <w:szCs w:val="16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Тип трансмиссии (автоматическая или механическая)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Зеркала заднего вида для обучающего вождению в соответствии с  п.5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Опознавательный знак «Учебное транспортное средство» в соответствии с п.8  Основных положений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Default="0023214E" w:rsidP="00351D4A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23214E" w:rsidRPr="00980E25" w:rsidTr="00351D4A"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4E" w:rsidRPr="00980E25" w:rsidRDefault="0023214E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C44AB0" w:rsidRDefault="00C44AB0"/>
    <w:p w:rsidR="009F55A5" w:rsidRPr="001C0115" w:rsidRDefault="009F55A5" w:rsidP="009F55A5">
      <w:pPr>
        <w:spacing w:before="180" w:after="180" w:line="240" w:lineRule="atLeast"/>
        <w:jc w:val="both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4.</w:t>
      </w:r>
      <w:r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 о наличии в собственности или на ином законном основании оборудованных учебных транспортных </w:t>
      </w:r>
      <w:proofErr w:type="gramStart"/>
      <w:r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«А».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3"/>
        <w:gridCol w:w="1627"/>
        <w:gridCol w:w="1955"/>
      </w:tblGrid>
      <w:tr w:rsidR="009F55A5" w:rsidTr="00351D4A">
        <w:tc>
          <w:tcPr>
            <w:tcW w:w="6658" w:type="dxa"/>
            <w:vMerge w:val="restart"/>
          </w:tcPr>
          <w:p w:rsidR="009F55A5" w:rsidRDefault="009F55A5" w:rsidP="00351D4A">
            <w:pPr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  <w:p w:rsidR="009F55A5" w:rsidRDefault="009F55A5" w:rsidP="00351D4A">
            <w:pPr>
              <w:jc w:val="center"/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lastRenderedPageBreak/>
              <w:t>Сведения</w:t>
            </w:r>
          </w:p>
        </w:tc>
        <w:tc>
          <w:tcPr>
            <w:tcW w:w="3798" w:type="dxa"/>
            <w:gridSpan w:val="2"/>
          </w:tcPr>
          <w:p w:rsidR="009F55A5" w:rsidRDefault="009F55A5" w:rsidP="00351D4A">
            <w:pPr>
              <w:jc w:val="center"/>
            </w:pPr>
            <w:r>
              <w:lastRenderedPageBreak/>
              <w:t>Номер по порядку</w:t>
            </w:r>
          </w:p>
        </w:tc>
      </w:tr>
      <w:tr w:rsidR="009F55A5" w:rsidTr="00351D4A">
        <w:tc>
          <w:tcPr>
            <w:tcW w:w="6658" w:type="dxa"/>
            <w:vMerge/>
          </w:tcPr>
          <w:p w:rsidR="009F55A5" w:rsidRDefault="009F55A5" w:rsidP="00351D4A"/>
        </w:tc>
        <w:tc>
          <w:tcPr>
            <w:tcW w:w="1701" w:type="dxa"/>
          </w:tcPr>
          <w:p w:rsidR="009F55A5" w:rsidRDefault="009F55A5" w:rsidP="00351D4A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9F55A5" w:rsidRDefault="009F55A5" w:rsidP="00351D4A">
            <w:pPr>
              <w:jc w:val="center"/>
            </w:pPr>
            <w:r>
              <w:t>2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lastRenderedPageBreak/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RACER RC 130CF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CHITUMA CTM-250-4 FALCON SPEEDFIRE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Мотоцикл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2013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2013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8226АС74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822</w:t>
            </w:r>
            <w:r>
              <w:rPr>
                <w:rFonts w:eastAsia="Calibri"/>
                <w:sz w:val="16"/>
                <w:szCs w:val="16"/>
                <w:lang w:val="en-US"/>
              </w:rPr>
              <w:t>7</w:t>
            </w:r>
            <w:r>
              <w:rPr>
                <w:rFonts w:eastAsia="Calibri"/>
                <w:sz w:val="16"/>
                <w:szCs w:val="16"/>
              </w:rPr>
              <w:t>АС74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7427 №937191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</w:rPr>
              <w:t>7427 №93719</w:t>
            </w:r>
            <w:r>
              <w:rPr>
                <w:rFonts w:eastAsia="Calibri"/>
                <w:sz w:val="16"/>
                <w:szCs w:val="16"/>
                <w:lang w:val="en-US"/>
              </w:rPr>
              <w:t>2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Механическая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</w:pPr>
            <w:r>
              <w:t>-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</w:pPr>
            <w:r>
              <w:t>-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9F55A5" w:rsidRDefault="009F55A5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Default="009F55A5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-</w:t>
            </w:r>
          </w:p>
          <w:p w:rsidR="009F55A5" w:rsidRDefault="009F55A5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F55A5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Pr="00980E25" w:rsidRDefault="009F55A5" w:rsidP="00351D4A">
            <w:pPr>
              <w:rPr>
                <w:rFonts w:eastAsia="Calibri"/>
                <w:sz w:val="18"/>
                <w:szCs w:val="18"/>
              </w:rPr>
            </w:pPr>
            <w:r w:rsidRPr="00980E25">
              <w:rPr>
                <w:rFonts w:eastAsia="Calibri"/>
                <w:sz w:val="18"/>
                <w:szCs w:val="18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Pr="00980E25" w:rsidRDefault="009F55A5" w:rsidP="00351D4A">
            <w:pPr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55A5" w:rsidRPr="00980E25" w:rsidRDefault="009F55A5" w:rsidP="00351D4A">
            <w:pPr>
              <w:jc w:val="center"/>
              <w:rPr>
                <w:sz w:val="18"/>
                <w:szCs w:val="18"/>
              </w:rPr>
            </w:pPr>
            <w:r w:rsidRPr="00980E25">
              <w:rPr>
                <w:rFonts w:eastAsia="Calibri"/>
                <w:color w:val="000000"/>
                <w:sz w:val="18"/>
                <w:szCs w:val="18"/>
              </w:rPr>
              <w:t>соответствует</w:t>
            </w:r>
          </w:p>
        </w:tc>
      </w:tr>
    </w:tbl>
    <w:p w:rsidR="009F55A5" w:rsidRDefault="009F55A5"/>
    <w:p w:rsidR="00B51913" w:rsidRDefault="00B51913" w:rsidP="00B51913">
      <w:pPr>
        <w:spacing w:before="180" w:after="180" w:line="240" w:lineRule="atLeast"/>
        <w:jc w:val="both"/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6.</w:t>
      </w:r>
      <w:r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Сведения о наличии в собственности или на ином законном основании оборудованных учебных транспортных </w:t>
      </w:r>
      <w:proofErr w:type="gramStart"/>
      <w:r w:rsidRPr="001C0115"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средств  </w:t>
      </w:r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>категории</w:t>
      </w:r>
      <w:proofErr w:type="gramEnd"/>
      <w:r>
        <w:rPr>
          <w:rFonts w:ascii="Times New Roman" w:eastAsia="Times New Roman" w:hAnsi="Times New Roman" w:cs="Times New Roman"/>
          <w:b/>
          <w:color w:val="2C2626"/>
          <w:sz w:val="24"/>
          <w:szCs w:val="24"/>
          <w:lang w:eastAsia="ru-RU"/>
        </w:rPr>
        <w:t xml:space="preserve"> «М».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0"/>
        <w:gridCol w:w="1634"/>
        <w:gridCol w:w="1961"/>
      </w:tblGrid>
      <w:tr w:rsidR="00B51913" w:rsidTr="00351D4A">
        <w:tc>
          <w:tcPr>
            <w:tcW w:w="6658" w:type="dxa"/>
            <w:vMerge w:val="restart"/>
          </w:tcPr>
          <w:p w:rsidR="00B51913" w:rsidRDefault="00B51913" w:rsidP="00351D4A">
            <w:pPr>
              <w:jc w:val="center"/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</w:pPr>
          </w:p>
          <w:p w:rsidR="00B51913" w:rsidRDefault="00B51913" w:rsidP="00351D4A">
            <w:pPr>
              <w:jc w:val="center"/>
            </w:pPr>
            <w:r w:rsidRPr="00980E25">
              <w:rPr>
                <w:rFonts w:ascii="Times New Roman" w:eastAsia="Times New Roman" w:hAnsi="Times New Roman" w:cs="Times New Roman"/>
                <w:color w:val="2C2626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3798" w:type="dxa"/>
            <w:gridSpan w:val="2"/>
          </w:tcPr>
          <w:p w:rsidR="00B51913" w:rsidRDefault="00B51913" w:rsidP="00351D4A">
            <w:pPr>
              <w:jc w:val="center"/>
            </w:pPr>
            <w:r>
              <w:t>Номер по порядку</w:t>
            </w:r>
          </w:p>
        </w:tc>
      </w:tr>
      <w:tr w:rsidR="00B51913" w:rsidTr="00351D4A">
        <w:tc>
          <w:tcPr>
            <w:tcW w:w="6658" w:type="dxa"/>
            <w:vMerge/>
          </w:tcPr>
          <w:p w:rsidR="00B51913" w:rsidRDefault="00B51913" w:rsidP="00351D4A"/>
        </w:tc>
        <w:tc>
          <w:tcPr>
            <w:tcW w:w="1701" w:type="dxa"/>
          </w:tcPr>
          <w:p w:rsidR="00B51913" w:rsidRDefault="00B51913" w:rsidP="00351D4A">
            <w:pPr>
              <w:jc w:val="center"/>
            </w:pPr>
            <w:r>
              <w:t>1</w:t>
            </w:r>
          </w:p>
        </w:tc>
        <w:tc>
          <w:tcPr>
            <w:tcW w:w="2097" w:type="dxa"/>
          </w:tcPr>
          <w:p w:rsidR="00B51913" w:rsidRDefault="00B51913" w:rsidP="00351D4A">
            <w:pPr>
              <w:jc w:val="center"/>
            </w:pPr>
            <w:r>
              <w:t>2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Марка, модель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HONDA DIO AF-35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HONDA DIO AF-3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Скутер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Скутер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Категория транспортного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М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Год выпуска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1998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1995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Государственный регистрационный 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Регистрационные  документы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Собственность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Техническое состояние  в соответствии с п. 3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Тип трансмиссии (автоматическая или механическая)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Автоматическая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Зеркала заднего вида для обучающего вождению в соответствии с  п. 5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</w:pPr>
            <w:r>
              <w:rPr>
                <w:rFonts w:eastAsia="Calibri"/>
                <w:sz w:val="16"/>
                <w:szCs w:val="16"/>
              </w:rPr>
              <w:t>оборудован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  <w:p w:rsidR="00B51913" w:rsidRDefault="00B51913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  <w:p w:rsidR="00B51913" w:rsidRDefault="00B51913" w:rsidP="00351D4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Технический осмотр (дата прохождения, срок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>
              <w:rPr>
                <w:rFonts w:eastAsia="Calibri"/>
                <w:sz w:val="16"/>
                <w:szCs w:val="16"/>
                <w:lang w:val="en-US"/>
              </w:rPr>
              <w:t>-</w:t>
            </w:r>
          </w:p>
        </w:tc>
      </w:tr>
      <w:tr w:rsidR="00B51913" w:rsidTr="00351D4A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913" w:rsidRDefault="00B51913" w:rsidP="00351D4A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соответствует</w:t>
            </w:r>
          </w:p>
        </w:tc>
      </w:tr>
    </w:tbl>
    <w:p w:rsidR="00B51913" w:rsidRDefault="00B51913"/>
    <w:sectPr w:rsidR="00B5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CD"/>
    <w:rsid w:val="000E2A8A"/>
    <w:rsid w:val="0023214E"/>
    <w:rsid w:val="002B7459"/>
    <w:rsid w:val="009F55A5"/>
    <w:rsid w:val="00B51913"/>
    <w:rsid w:val="00C44AB0"/>
    <w:rsid w:val="00C7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1F07-2E23-4C86-8EE6-76C351A8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2">
    <w:name w:val="p12"/>
    <w:basedOn w:val="a"/>
    <w:rsid w:val="00232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5775</Characters>
  <Application>Microsoft Office Word</Application>
  <DocSecurity>0</DocSecurity>
  <Lines>48</Lines>
  <Paragraphs>13</Paragraphs>
  <ScaleCrop>false</ScaleCrop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6</cp:revision>
  <dcterms:created xsi:type="dcterms:W3CDTF">2019-01-14T00:46:00Z</dcterms:created>
  <dcterms:modified xsi:type="dcterms:W3CDTF">2019-01-14T01:10:00Z</dcterms:modified>
</cp:coreProperties>
</file>